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1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1080"/>
        <w:gridCol w:w="2861"/>
        <w:gridCol w:w="3250"/>
        <w:gridCol w:w="3010"/>
        <w:gridCol w:w="533"/>
        <w:gridCol w:w="831"/>
        <w:gridCol w:w="586"/>
        <w:gridCol w:w="144"/>
        <w:gridCol w:w="1075"/>
      </w:tblGrid>
      <w:tr w:rsidR="00AF6DE9" w14:paraId="49D8856F" w14:textId="77777777" w:rsidTr="00122E52">
        <w:trPr>
          <w:trHeight w:val="263"/>
        </w:trPr>
        <w:tc>
          <w:tcPr>
            <w:tcW w:w="139" w:type="dxa"/>
            <w:shd w:val="clear" w:color="auto" w:fill="FF0000"/>
          </w:tcPr>
          <w:p w14:paraId="7E7C5FE7" w14:textId="77777777" w:rsidR="00AF6DE9" w:rsidRDefault="00AF6DE9" w:rsidP="00122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F0000"/>
          </w:tcPr>
          <w:p w14:paraId="04782DA1" w14:textId="77777777" w:rsidR="00AF6DE9" w:rsidRDefault="00AF6DE9" w:rsidP="00122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117B227A" w14:textId="77777777" w:rsidR="00AF6DE9" w:rsidRDefault="00636960" w:rsidP="00122E52">
            <w:pPr>
              <w:pStyle w:val="TableParagraph"/>
              <w:spacing w:line="244" w:lineRule="exact"/>
              <w:ind w:left="866"/>
              <w:rPr>
                <w:b/>
                <w:sz w:val="21"/>
              </w:rPr>
            </w:pPr>
            <w:r>
              <w:rPr>
                <w:b/>
                <w:sz w:val="21"/>
              </w:rPr>
              <w:t>poniedziałek</w:t>
            </w:r>
          </w:p>
        </w:tc>
        <w:tc>
          <w:tcPr>
            <w:tcW w:w="6260" w:type="dxa"/>
            <w:gridSpan w:val="2"/>
          </w:tcPr>
          <w:p w14:paraId="3BE66382" w14:textId="77777777" w:rsidR="00AF6DE9" w:rsidRDefault="00636960" w:rsidP="00122E52">
            <w:pPr>
              <w:pStyle w:val="TableParagraph"/>
              <w:spacing w:line="244" w:lineRule="exact"/>
              <w:ind w:left="54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wtorek</w:t>
            </w:r>
          </w:p>
        </w:tc>
        <w:tc>
          <w:tcPr>
            <w:tcW w:w="533" w:type="dxa"/>
          </w:tcPr>
          <w:p w14:paraId="10844D1E" w14:textId="77777777" w:rsidR="00AF6DE9" w:rsidRDefault="00636960" w:rsidP="00122E52">
            <w:pPr>
              <w:pStyle w:val="TableParagraph"/>
              <w:spacing w:line="244" w:lineRule="exact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środa</w:t>
            </w:r>
          </w:p>
        </w:tc>
        <w:tc>
          <w:tcPr>
            <w:tcW w:w="831" w:type="dxa"/>
          </w:tcPr>
          <w:p w14:paraId="3E8F380A" w14:textId="77777777" w:rsidR="00AF6DE9" w:rsidRDefault="00636960" w:rsidP="00122E52">
            <w:pPr>
              <w:pStyle w:val="TableParagraph"/>
              <w:spacing w:line="244" w:lineRule="exact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czwartek</w:t>
            </w:r>
          </w:p>
        </w:tc>
        <w:tc>
          <w:tcPr>
            <w:tcW w:w="586" w:type="dxa"/>
          </w:tcPr>
          <w:p w14:paraId="17659DB2" w14:textId="77777777" w:rsidR="00AF6DE9" w:rsidRDefault="00636960" w:rsidP="00122E52">
            <w:pPr>
              <w:pStyle w:val="TableParagraph"/>
              <w:spacing w:line="244" w:lineRule="exact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piątek</w:t>
            </w:r>
          </w:p>
        </w:tc>
        <w:tc>
          <w:tcPr>
            <w:tcW w:w="144" w:type="dxa"/>
            <w:shd w:val="clear" w:color="auto" w:fill="FF0000"/>
          </w:tcPr>
          <w:p w14:paraId="305F62C6" w14:textId="77777777" w:rsidR="00AF6DE9" w:rsidRDefault="00AF6DE9" w:rsidP="00122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shd w:val="clear" w:color="auto" w:fill="FF0000"/>
          </w:tcPr>
          <w:p w14:paraId="565D06BE" w14:textId="77777777" w:rsidR="00AF6DE9" w:rsidRDefault="00AF6DE9" w:rsidP="00122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DE9" w14:paraId="1F1AAB02" w14:textId="77777777" w:rsidTr="00122E52">
        <w:trPr>
          <w:trHeight w:val="859"/>
        </w:trPr>
        <w:tc>
          <w:tcPr>
            <w:tcW w:w="139" w:type="dxa"/>
            <w:shd w:val="clear" w:color="auto" w:fill="FF0000"/>
          </w:tcPr>
          <w:p w14:paraId="1283C812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49F1EB9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1080" w:type="dxa"/>
            <w:shd w:val="clear" w:color="auto" w:fill="FF0000"/>
          </w:tcPr>
          <w:p w14:paraId="476A8449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C61BFA2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8.00-9.30</w:t>
            </w:r>
          </w:p>
        </w:tc>
        <w:tc>
          <w:tcPr>
            <w:tcW w:w="2861" w:type="dxa"/>
          </w:tcPr>
          <w:p w14:paraId="2D017EE6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  <w:gridSpan w:val="2"/>
          </w:tcPr>
          <w:p w14:paraId="2D6DF740" w14:textId="77777777" w:rsidR="00AF6DE9" w:rsidRDefault="00636960" w:rsidP="00122E52">
            <w:pPr>
              <w:pStyle w:val="TableParagraph"/>
              <w:spacing w:before="32" w:line="247" w:lineRule="auto"/>
              <w:ind w:left="62" w:right="55"/>
              <w:jc w:val="center"/>
              <w:rPr>
                <w:sz w:val="21"/>
              </w:rPr>
            </w:pPr>
            <w:r>
              <w:rPr>
                <w:sz w:val="21"/>
              </w:rPr>
              <w:t>Seminarium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(językoznawstwo)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hab.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Monika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Krajewska,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219 /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Seminarium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(literaturoznawstwo),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hab.</w:t>
            </w:r>
          </w:p>
          <w:p w14:paraId="6EB326D7" w14:textId="77777777" w:rsidR="00AF6DE9" w:rsidRDefault="00636960" w:rsidP="00122E52">
            <w:pPr>
              <w:pStyle w:val="TableParagraph"/>
              <w:spacing w:line="251" w:lineRule="exact"/>
              <w:ind w:left="58" w:right="55"/>
              <w:jc w:val="center"/>
              <w:rPr>
                <w:sz w:val="21"/>
              </w:rPr>
            </w:pPr>
            <w:r>
              <w:rPr>
                <w:sz w:val="21"/>
              </w:rPr>
              <w:t>Iwona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Rzepnikowska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313</w:t>
            </w:r>
          </w:p>
        </w:tc>
        <w:tc>
          <w:tcPr>
            <w:tcW w:w="533" w:type="dxa"/>
          </w:tcPr>
          <w:p w14:paraId="69E60914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38F73196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7E3621DA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7DBDAAA4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0485EEB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1075" w:type="dxa"/>
            <w:shd w:val="clear" w:color="auto" w:fill="FF0000"/>
          </w:tcPr>
          <w:p w14:paraId="236E5BA1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BBDE583" w14:textId="77777777" w:rsidR="00AF6DE9" w:rsidRDefault="00636960" w:rsidP="00122E52">
            <w:pPr>
              <w:pStyle w:val="TableParagraph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8.00-9.30</w:t>
            </w:r>
          </w:p>
        </w:tc>
      </w:tr>
      <w:tr w:rsidR="00AF6DE9" w14:paraId="1325BB40" w14:textId="77777777" w:rsidTr="00122E52">
        <w:trPr>
          <w:trHeight w:val="858"/>
        </w:trPr>
        <w:tc>
          <w:tcPr>
            <w:tcW w:w="139" w:type="dxa"/>
            <w:shd w:val="clear" w:color="auto" w:fill="FF0000"/>
          </w:tcPr>
          <w:p w14:paraId="5D1F2C17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FEB4952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1080" w:type="dxa"/>
            <w:shd w:val="clear" w:color="auto" w:fill="FF0000"/>
          </w:tcPr>
          <w:p w14:paraId="506895E5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74B5A7E" w14:textId="77777777" w:rsidR="00AF6DE9" w:rsidRDefault="00636960" w:rsidP="00122E52">
            <w:pPr>
              <w:pStyle w:val="TableParagraph"/>
              <w:ind w:left="2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9.45-11.15</w:t>
            </w:r>
          </w:p>
        </w:tc>
        <w:tc>
          <w:tcPr>
            <w:tcW w:w="2861" w:type="dxa"/>
          </w:tcPr>
          <w:p w14:paraId="00DB679F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  <w:gridSpan w:val="2"/>
          </w:tcPr>
          <w:p w14:paraId="7C22FC0D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52C6EE4" w14:textId="77777777" w:rsidR="00AF6DE9" w:rsidRDefault="00636960" w:rsidP="00122E52">
            <w:pPr>
              <w:pStyle w:val="TableParagraph"/>
              <w:ind w:left="1408"/>
              <w:rPr>
                <w:sz w:val="21"/>
              </w:rPr>
            </w:pPr>
            <w:r>
              <w:rPr>
                <w:sz w:val="21"/>
              </w:rPr>
              <w:t>PNJR,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Anna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Graszek</w:t>
            </w:r>
            <w:proofErr w:type="spellEnd"/>
            <w:r>
              <w:rPr>
                <w:sz w:val="21"/>
              </w:rPr>
              <w:t>-Tańska,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315</w:t>
            </w:r>
          </w:p>
        </w:tc>
        <w:tc>
          <w:tcPr>
            <w:tcW w:w="533" w:type="dxa"/>
          </w:tcPr>
          <w:p w14:paraId="74A7030E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62D354F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4F62F00A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219F8F65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14CCE6B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1075" w:type="dxa"/>
            <w:shd w:val="clear" w:color="auto" w:fill="FF0000"/>
          </w:tcPr>
          <w:p w14:paraId="7A977F3D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0F932FC" w14:textId="77777777" w:rsidR="00AF6DE9" w:rsidRDefault="00636960" w:rsidP="00122E52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9.45-11.15</w:t>
            </w:r>
          </w:p>
        </w:tc>
      </w:tr>
      <w:tr w:rsidR="00AF6DE9" w14:paraId="5714422C" w14:textId="77777777" w:rsidTr="00122E52">
        <w:trPr>
          <w:trHeight w:val="859"/>
        </w:trPr>
        <w:tc>
          <w:tcPr>
            <w:tcW w:w="139" w:type="dxa"/>
            <w:shd w:val="clear" w:color="auto" w:fill="FF0000"/>
          </w:tcPr>
          <w:p w14:paraId="298D4797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C002E52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080" w:type="dxa"/>
            <w:shd w:val="clear" w:color="auto" w:fill="FF0000"/>
          </w:tcPr>
          <w:p w14:paraId="1DFDB7B0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97CA1BF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11.30-13.00</w:t>
            </w:r>
          </w:p>
        </w:tc>
        <w:tc>
          <w:tcPr>
            <w:tcW w:w="2861" w:type="dxa"/>
          </w:tcPr>
          <w:p w14:paraId="2D55E8D1" w14:textId="77777777" w:rsidR="00AF6DE9" w:rsidRDefault="00636960" w:rsidP="00122E52">
            <w:pPr>
              <w:pStyle w:val="TableParagraph"/>
              <w:spacing w:before="167" w:line="242" w:lineRule="auto"/>
              <w:ind w:left="1072" w:hanging="980"/>
              <w:rPr>
                <w:sz w:val="21"/>
              </w:rPr>
            </w:pPr>
            <w:r>
              <w:rPr>
                <w:sz w:val="21"/>
              </w:rPr>
              <w:t>PNJR,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Anna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Graszek</w:t>
            </w:r>
            <w:proofErr w:type="spellEnd"/>
            <w:r>
              <w:rPr>
                <w:sz w:val="21"/>
              </w:rPr>
              <w:t>-Tańska,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315</w:t>
            </w:r>
          </w:p>
        </w:tc>
        <w:tc>
          <w:tcPr>
            <w:tcW w:w="6260" w:type="dxa"/>
            <w:gridSpan w:val="2"/>
          </w:tcPr>
          <w:p w14:paraId="53D157E4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125A7FD" w14:textId="77777777" w:rsidR="00AF6DE9" w:rsidRDefault="00636960" w:rsidP="00122E52">
            <w:pPr>
              <w:pStyle w:val="TableParagraph"/>
              <w:ind w:left="1408"/>
              <w:rPr>
                <w:sz w:val="21"/>
              </w:rPr>
            </w:pPr>
            <w:r>
              <w:rPr>
                <w:sz w:val="21"/>
              </w:rPr>
              <w:t>PNJR,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Anna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Graszek</w:t>
            </w:r>
            <w:proofErr w:type="spellEnd"/>
            <w:r>
              <w:rPr>
                <w:sz w:val="21"/>
              </w:rPr>
              <w:t>-Tańska,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315</w:t>
            </w:r>
          </w:p>
        </w:tc>
        <w:tc>
          <w:tcPr>
            <w:tcW w:w="533" w:type="dxa"/>
          </w:tcPr>
          <w:p w14:paraId="3CAA4670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B5D12FF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6CAEB872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05E6D857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4063CE1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075" w:type="dxa"/>
            <w:shd w:val="clear" w:color="auto" w:fill="FF0000"/>
          </w:tcPr>
          <w:p w14:paraId="7E5A2AD9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42ABFFD" w14:textId="77777777" w:rsidR="00AF6DE9" w:rsidRDefault="00636960" w:rsidP="00122E52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11.30-13.00</w:t>
            </w:r>
          </w:p>
        </w:tc>
      </w:tr>
      <w:tr w:rsidR="00AF6DE9" w14:paraId="2238C66C" w14:textId="77777777" w:rsidTr="00122E52">
        <w:trPr>
          <w:trHeight w:val="858"/>
        </w:trPr>
        <w:tc>
          <w:tcPr>
            <w:tcW w:w="139" w:type="dxa"/>
            <w:shd w:val="clear" w:color="auto" w:fill="FF0000"/>
          </w:tcPr>
          <w:p w14:paraId="3F3B7617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72E1D9B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1080" w:type="dxa"/>
            <w:shd w:val="clear" w:color="auto" w:fill="FF0000"/>
          </w:tcPr>
          <w:p w14:paraId="6F32A78F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5531A81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13.15-14.45</w:t>
            </w:r>
          </w:p>
        </w:tc>
        <w:tc>
          <w:tcPr>
            <w:tcW w:w="2861" w:type="dxa"/>
          </w:tcPr>
          <w:p w14:paraId="602C7C96" w14:textId="77777777" w:rsidR="00AF6DE9" w:rsidRDefault="00636960" w:rsidP="00122E52">
            <w:pPr>
              <w:pStyle w:val="TableParagraph"/>
              <w:spacing w:before="32" w:line="244" w:lineRule="auto"/>
              <w:ind w:left="137" w:right="126"/>
              <w:jc w:val="center"/>
              <w:rPr>
                <w:sz w:val="21"/>
              </w:rPr>
            </w:pPr>
            <w:r>
              <w:rPr>
                <w:sz w:val="21"/>
              </w:rPr>
              <w:t>Potoczność we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współczesnym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języku rosyjskim,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Tatiana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Zinowjewa, sala 400</w:t>
            </w:r>
          </w:p>
        </w:tc>
        <w:tc>
          <w:tcPr>
            <w:tcW w:w="6260" w:type="dxa"/>
            <w:gridSpan w:val="2"/>
          </w:tcPr>
          <w:p w14:paraId="25B46966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153C3EE8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345FD62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6F166DCB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4A7EF2BE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3332F61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1075" w:type="dxa"/>
            <w:shd w:val="clear" w:color="auto" w:fill="FF0000"/>
          </w:tcPr>
          <w:p w14:paraId="5DAD533C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D5F0B13" w14:textId="77777777" w:rsidR="00AF6DE9" w:rsidRDefault="00636960" w:rsidP="00122E52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13.15-14.45</w:t>
            </w:r>
          </w:p>
        </w:tc>
      </w:tr>
      <w:tr w:rsidR="00AF6DE9" w14:paraId="17ABC164" w14:textId="77777777" w:rsidTr="00122E52">
        <w:trPr>
          <w:trHeight w:val="858"/>
        </w:trPr>
        <w:tc>
          <w:tcPr>
            <w:tcW w:w="139" w:type="dxa"/>
            <w:shd w:val="clear" w:color="auto" w:fill="FF0000"/>
          </w:tcPr>
          <w:p w14:paraId="7720F400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63D8AE0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1080" w:type="dxa"/>
            <w:shd w:val="clear" w:color="auto" w:fill="FF0000"/>
          </w:tcPr>
          <w:p w14:paraId="42059C5A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C4BEE87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15.00-16.30</w:t>
            </w:r>
          </w:p>
        </w:tc>
        <w:tc>
          <w:tcPr>
            <w:tcW w:w="2861" w:type="dxa"/>
          </w:tcPr>
          <w:p w14:paraId="380A95F9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  <w:gridSpan w:val="2"/>
          </w:tcPr>
          <w:p w14:paraId="09283EB6" w14:textId="77777777" w:rsidR="00AF6DE9" w:rsidRDefault="00636960" w:rsidP="00122E52">
            <w:pPr>
              <w:pStyle w:val="TableParagraph"/>
              <w:spacing w:before="167" w:line="242" w:lineRule="auto"/>
              <w:ind w:left="693" w:hanging="452"/>
              <w:rPr>
                <w:sz w:val="21"/>
              </w:rPr>
            </w:pPr>
            <w:r>
              <w:rPr>
                <w:sz w:val="21"/>
              </w:rPr>
              <w:t>Wykład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monograficzny: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Ideologia,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kultura,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język.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aspekty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dyskursu ideologicznego,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hab.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Piotr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Zemszał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213</w:t>
            </w:r>
          </w:p>
        </w:tc>
        <w:tc>
          <w:tcPr>
            <w:tcW w:w="533" w:type="dxa"/>
          </w:tcPr>
          <w:p w14:paraId="67FA8A01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118D49EB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74597204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267805C1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5819228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1075" w:type="dxa"/>
            <w:shd w:val="clear" w:color="auto" w:fill="FF0000"/>
          </w:tcPr>
          <w:p w14:paraId="36D0E897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777BD74" w14:textId="77777777" w:rsidR="00AF6DE9" w:rsidRDefault="00636960" w:rsidP="00122E52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15.00-16.30</w:t>
            </w:r>
          </w:p>
        </w:tc>
      </w:tr>
      <w:tr w:rsidR="00AF6DE9" w14:paraId="5E920CBA" w14:textId="77777777" w:rsidTr="00122E52">
        <w:trPr>
          <w:trHeight w:val="858"/>
        </w:trPr>
        <w:tc>
          <w:tcPr>
            <w:tcW w:w="139" w:type="dxa"/>
            <w:shd w:val="clear" w:color="auto" w:fill="FF0000"/>
          </w:tcPr>
          <w:p w14:paraId="3326E049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5772AE1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1080" w:type="dxa"/>
            <w:shd w:val="clear" w:color="auto" w:fill="FF0000"/>
          </w:tcPr>
          <w:p w14:paraId="77B4FC2F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53BA06A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16.45-18.15</w:t>
            </w:r>
          </w:p>
        </w:tc>
        <w:tc>
          <w:tcPr>
            <w:tcW w:w="2861" w:type="dxa"/>
          </w:tcPr>
          <w:p w14:paraId="0B8600C4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14:paraId="2ED8153A" w14:textId="77777777" w:rsidR="00AF6DE9" w:rsidRDefault="00636960" w:rsidP="00122E52">
            <w:pPr>
              <w:pStyle w:val="TableParagraph"/>
              <w:spacing w:before="37" w:line="242" w:lineRule="auto"/>
              <w:ind w:left="40" w:right="41" w:hanging="4"/>
              <w:jc w:val="center"/>
              <w:rPr>
                <w:sz w:val="21"/>
              </w:rPr>
            </w:pPr>
            <w:r>
              <w:rPr>
                <w:sz w:val="21"/>
              </w:rPr>
              <w:t>Tłumaczenie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stron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internetowych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(pierwsza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połowa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semestru),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hab.</w:t>
            </w:r>
          </w:p>
          <w:p w14:paraId="32B32A7D" w14:textId="77777777" w:rsidR="00AF6DE9" w:rsidRDefault="00636960" w:rsidP="00122E52">
            <w:pPr>
              <w:pStyle w:val="TableParagraph"/>
              <w:spacing w:before="6"/>
              <w:ind w:left="367" w:right="367"/>
              <w:jc w:val="center"/>
              <w:rPr>
                <w:sz w:val="21"/>
              </w:rPr>
            </w:pPr>
            <w:r>
              <w:rPr>
                <w:sz w:val="21"/>
              </w:rPr>
              <w:t>Monika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Krajewska,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404a</w:t>
            </w:r>
          </w:p>
        </w:tc>
        <w:tc>
          <w:tcPr>
            <w:tcW w:w="3010" w:type="dxa"/>
          </w:tcPr>
          <w:p w14:paraId="1E71BDC7" w14:textId="77777777" w:rsidR="00AF6DE9" w:rsidRDefault="00636960" w:rsidP="00122E52">
            <w:pPr>
              <w:pStyle w:val="TableParagraph"/>
              <w:spacing w:before="37" w:line="244" w:lineRule="auto"/>
              <w:ind w:left="49" w:right="56" w:firstLine="20"/>
              <w:jc w:val="center"/>
              <w:rPr>
                <w:sz w:val="21"/>
              </w:rPr>
            </w:pPr>
            <w:r>
              <w:rPr>
                <w:sz w:val="21"/>
              </w:rPr>
              <w:t>Tłumaczenie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tekstów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literackich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(druga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połowa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semestru),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hab.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Monika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Krajewska,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404a</w:t>
            </w:r>
          </w:p>
        </w:tc>
        <w:tc>
          <w:tcPr>
            <w:tcW w:w="533" w:type="dxa"/>
          </w:tcPr>
          <w:p w14:paraId="0C8A2FE5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2C5C2B4D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66F5EAE8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0341C07E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C825F11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1075" w:type="dxa"/>
            <w:shd w:val="clear" w:color="auto" w:fill="FF0000"/>
          </w:tcPr>
          <w:p w14:paraId="0085D8FD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9E202CC" w14:textId="77777777" w:rsidR="00AF6DE9" w:rsidRDefault="00636960" w:rsidP="00122E52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16.45-18.15</w:t>
            </w:r>
          </w:p>
        </w:tc>
      </w:tr>
      <w:tr w:rsidR="00AF6DE9" w14:paraId="35F1E490" w14:textId="77777777" w:rsidTr="00122E52">
        <w:trPr>
          <w:trHeight w:val="859"/>
        </w:trPr>
        <w:tc>
          <w:tcPr>
            <w:tcW w:w="139" w:type="dxa"/>
            <w:shd w:val="clear" w:color="auto" w:fill="FF0000"/>
          </w:tcPr>
          <w:p w14:paraId="23FF17FF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C485A52" w14:textId="77777777" w:rsidR="00AF6DE9" w:rsidRDefault="00636960" w:rsidP="00122E52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1080" w:type="dxa"/>
            <w:shd w:val="clear" w:color="auto" w:fill="FF0000"/>
          </w:tcPr>
          <w:p w14:paraId="4EBDB69B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F1348B3" w14:textId="77777777" w:rsidR="00AF6DE9" w:rsidRDefault="00636960" w:rsidP="00122E52">
            <w:pPr>
              <w:pStyle w:val="TableParagraph"/>
              <w:ind w:left="2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18.30-20.00</w:t>
            </w:r>
          </w:p>
        </w:tc>
        <w:tc>
          <w:tcPr>
            <w:tcW w:w="2861" w:type="dxa"/>
          </w:tcPr>
          <w:p w14:paraId="01D8E68E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  <w:gridSpan w:val="2"/>
          </w:tcPr>
          <w:p w14:paraId="79117BCC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2EC73361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2B0ADACB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</w:tcPr>
          <w:p w14:paraId="5A786D52" w14:textId="77777777" w:rsidR="00AF6DE9" w:rsidRDefault="00AF6DE9" w:rsidP="00122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shd w:val="clear" w:color="auto" w:fill="FF0000"/>
          </w:tcPr>
          <w:p w14:paraId="5906B8E1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1EF84A0" w14:textId="77777777" w:rsidR="00AF6DE9" w:rsidRDefault="00636960" w:rsidP="00122E52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1075" w:type="dxa"/>
            <w:shd w:val="clear" w:color="auto" w:fill="FF0000"/>
          </w:tcPr>
          <w:p w14:paraId="0CBFD5C1" w14:textId="77777777" w:rsidR="00AF6DE9" w:rsidRDefault="00AF6DE9" w:rsidP="00122E5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67808AF" w14:textId="77777777" w:rsidR="00AF6DE9" w:rsidRDefault="00636960" w:rsidP="00122E52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18.30-20.00</w:t>
            </w:r>
          </w:p>
        </w:tc>
      </w:tr>
    </w:tbl>
    <w:p w14:paraId="7084A8C2" w14:textId="354AE726" w:rsidR="00122E52" w:rsidRDefault="00122E52" w:rsidP="00122E52">
      <w:pPr>
        <w:jc w:val="center"/>
        <w:rPr>
          <w:sz w:val="36"/>
          <w:szCs w:val="36"/>
        </w:rPr>
      </w:pPr>
      <w:r w:rsidRPr="00122E52">
        <w:rPr>
          <w:sz w:val="36"/>
          <w:szCs w:val="36"/>
        </w:rPr>
        <w:t xml:space="preserve">Filologia rosyjska </w:t>
      </w:r>
      <w:r>
        <w:rPr>
          <w:sz w:val="36"/>
          <w:szCs w:val="36"/>
        </w:rPr>
        <w:t>I</w:t>
      </w:r>
      <w:r w:rsidRPr="00122E52">
        <w:rPr>
          <w:sz w:val="36"/>
          <w:szCs w:val="36"/>
        </w:rPr>
        <w:t xml:space="preserve"> rok </w:t>
      </w:r>
      <w:r>
        <w:rPr>
          <w:sz w:val="36"/>
          <w:szCs w:val="36"/>
        </w:rPr>
        <w:t>2.</w:t>
      </w:r>
      <w:r w:rsidRPr="00122E52">
        <w:rPr>
          <w:sz w:val="36"/>
          <w:szCs w:val="36"/>
        </w:rPr>
        <w:t xml:space="preserve"> stopnia</w:t>
      </w:r>
      <w:r>
        <w:rPr>
          <w:sz w:val="36"/>
          <w:szCs w:val="36"/>
        </w:rPr>
        <w:t xml:space="preserve">   </w:t>
      </w:r>
    </w:p>
    <w:p w14:paraId="06FB85C2" w14:textId="77777777" w:rsidR="00122E52" w:rsidRDefault="00122E52" w:rsidP="00122E52">
      <w:pPr>
        <w:jc w:val="center"/>
        <w:rPr>
          <w:sz w:val="36"/>
          <w:szCs w:val="36"/>
        </w:rPr>
      </w:pPr>
      <w:r>
        <w:rPr>
          <w:b/>
          <w:bCs/>
          <w:sz w:val="28"/>
          <w:szCs w:val="32"/>
        </w:rPr>
        <w:t xml:space="preserve">Plan będzie </w:t>
      </w:r>
      <w:r w:rsidRPr="00122E52">
        <w:rPr>
          <w:b/>
          <w:bCs/>
          <w:sz w:val="28"/>
          <w:szCs w:val="32"/>
        </w:rPr>
        <w:t>obowiązywał w przypadku decyzji o uruchomieniu I roku studiów 2. stopnia filologii rosyjskiej</w:t>
      </w:r>
      <w:r>
        <w:rPr>
          <w:sz w:val="36"/>
          <w:szCs w:val="36"/>
        </w:rPr>
        <w:t xml:space="preserve">        </w:t>
      </w:r>
    </w:p>
    <w:p w14:paraId="4BF29A24" w14:textId="5D7C5CA8" w:rsidR="003865AF" w:rsidRDefault="00122E52" w:rsidP="00122E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</w:p>
    <w:p w14:paraId="22C8EFB0" w14:textId="77777777" w:rsidR="00122E52" w:rsidRDefault="00122E52" w:rsidP="00122E52">
      <w:pPr>
        <w:jc w:val="center"/>
        <w:rPr>
          <w:sz w:val="36"/>
          <w:szCs w:val="36"/>
        </w:rPr>
      </w:pPr>
    </w:p>
    <w:p w14:paraId="06BB0ADE" w14:textId="77777777" w:rsidR="00122E52" w:rsidRPr="00122E52" w:rsidRDefault="00122E52" w:rsidP="00122E52">
      <w:pPr>
        <w:jc w:val="center"/>
        <w:rPr>
          <w:sz w:val="36"/>
          <w:szCs w:val="36"/>
        </w:rPr>
      </w:pPr>
    </w:p>
    <w:sectPr w:rsidR="00122E52" w:rsidRPr="00122E52">
      <w:pgSz w:w="16840" w:h="11910" w:orient="landscape"/>
      <w:pgMar w:top="1040" w:right="15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9"/>
    <w:rsid w:val="00122E52"/>
    <w:rsid w:val="003865AF"/>
    <w:rsid w:val="00636960"/>
    <w:rsid w:val="00A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D87"/>
  <w15:docId w15:val="{A40F6D21-B5DF-440E-93A5-2F3EB9B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Aleksander Sadkowski</dc:creator>
  <cp:lastModifiedBy>Piotr Aleksander Sadkowski</cp:lastModifiedBy>
  <cp:revision>2</cp:revision>
  <dcterms:created xsi:type="dcterms:W3CDTF">2023-09-08T11:18:00Z</dcterms:created>
  <dcterms:modified xsi:type="dcterms:W3CDTF">2023-09-08T11:18:00Z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LastSaved">
    <vt:filetime>2023-09-02T00:00:00Z</vt:filetime>
  </property>
</Properties>
</file>